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25400</wp:posOffset>
            </wp:positionH>
            <wp:positionV relativeFrom="paragraph">
              <wp:posOffset>635</wp:posOffset>
            </wp:positionV>
            <wp:extent cx="1080135" cy="907415"/>
            <wp:effectExtent b="0" l="0" r="0" t="0"/>
            <wp:wrapTopAndBottom distB="0" dist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907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  <w:sectPr>
          <w:pgSz w:h="16838" w:w="11906"/>
          <w:pgMar w:bottom="1417" w:top="1417" w:left="1701" w:right="1701" w:header="0" w:footer="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98" w:before="170" w:line="276" w:lineRule="auto"/>
        <w:ind w:left="0" w:right="340" w:firstLine="0"/>
        <w:jc w:val="left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FORMULARI DE RECOLLIDA DE DADES PER A L’EDICIÓ D’UNA GUIA D’EMPRESES COMERCIALS I RESTAURANTS DEL MUNICIPI DE SÓLLER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98" w:before="0" w:line="276" w:lineRule="auto"/>
        <w:ind w:left="0" w:right="3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Davant la situació tan excepcional que estam experimentant, des de la Regidoria de Promoció Econòmica, Turisme, Agricultura, Ramaderia i Pesca de l’Ajuntament de Sóller, som conscients que haurem de sumar esforços per activar i reanimar el teixit comercial i empresarial de la nostra Vall. </w:t>
      </w:r>
    </w:p>
    <w:p w:rsidR="00000000" w:rsidDel="00000000" w:rsidP="00000000" w:rsidRDefault="00000000" w:rsidRPr="00000000" w14:paraId="00000005">
      <w:pPr>
        <w:widowControl w:val="1"/>
        <w:spacing w:after="198" w:before="0" w:line="276" w:lineRule="auto"/>
        <w:ind w:left="0" w:right="3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 aquest motiu, i comptant amb l’avantatge del nostre entorn privilegiat, ens proposam dur endavant un pla de xoc per posar en relleu  totes les ofertes comercials, gastronòmiques i d’oci del nostre municipi.</w:t>
      </w:r>
    </w:p>
    <w:p w:rsidR="00000000" w:rsidDel="00000000" w:rsidP="00000000" w:rsidRDefault="00000000" w:rsidRPr="00000000" w14:paraId="00000006">
      <w:pPr>
        <w:widowControl w:val="1"/>
        <w:spacing w:after="198" w:before="0" w:line="276" w:lineRule="auto"/>
        <w:ind w:left="0" w:right="3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Una de les iniciatives que volem posar en marxa sense demora, per incentivar el comerç local i la restauració, és una guia informativa de les empreses comercials i restaurants, per recolzar al màxim les vostres iniciatives, a la qual donarem màxima difusió dirigida a l’àmbit de Mallorca.</w:t>
      </w:r>
    </w:p>
    <w:p w:rsidR="00000000" w:rsidDel="00000000" w:rsidP="00000000" w:rsidRDefault="00000000" w:rsidRPr="00000000" w14:paraId="00000007">
      <w:pPr>
        <w:widowControl w:val="1"/>
        <w:spacing w:after="198" w:before="170" w:line="276" w:lineRule="auto"/>
        <w:ind w:left="0" w:right="340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Per això, és important actualitzar al màxim les dades de cada establiment, i </w:t>
      </w:r>
      <w:r w:rsidDel="00000000" w:rsidR="00000000" w:rsidRPr="00000000">
        <w:rPr>
          <w:b w:val="1"/>
          <w:sz w:val="20"/>
          <w:szCs w:val="20"/>
          <w:rtl w:val="0"/>
        </w:rPr>
        <w:t xml:space="preserve">us demanam que ens faceu arribar la vostra informació al Departament de Promoció Econòmica i Turisme de l’Ajuntament de Sóller (Pl. Constitució, 1. 07100 Sóller) o al correu </w:t>
      </w:r>
      <w:hyperlink r:id="rId8">
        <w:r w:rsidDel="00000000" w:rsidR="00000000" w:rsidRPr="00000000">
          <w:rPr>
            <w:b w:val="1"/>
            <w:color w:val="000080"/>
            <w:sz w:val="20"/>
            <w:szCs w:val="20"/>
            <w:u w:val="single"/>
            <w:rtl w:val="0"/>
          </w:rPr>
          <w:t xml:space="preserve">turisme@a-soller.es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tan aviat com sigui possible</w:t>
      </w:r>
      <w:r w:rsidDel="00000000" w:rsidR="00000000" w:rsidRPr="00000000">
        <w:rPr>
          <w:b w:val="0"/>
          <w:sz w:val="20"/>
          <w:szCs w:val="20"/>
          <w:rtl w:val="0"/>
        </w:rPr>
        <w:t xml:space="preserve">,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emplenant el formulari adjunt amb les dades actuals que disposi.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98" w:before="170" w:line="276" w:lineRule="auto"/>
        <w:ind w:left="0" w:right="340" w:firstLine="0"/>
        <w:jc w:val="both"/>
        <w:rPr/>
      </w:pPr>
      <w:r w:rsidDel="00000000" w:rsidR="00000000" w:rsidRPr="00000000">
        <w:rPr>
          <w:b w:val="0"/>
          <w:sz w:val="20"/>
          <w:szCs w:val="20"/>
          <w:rtl w:val="0"/>
        </w:rPr>
        <w:t xml:space="preserve">Aprofitarem per actualitzar les vostres dades a la pàgina web </w:t>
      </w:r>
      <w:hyperlink r:id="rId9">
        <w:r w:rsidDel="00000000" w:rsidR="00000000" w:rsidRPr="00000000">
          <w:rPr>
            <w:b w:val="0"/>
            <w:color w:val="000080"/>
            <w:sz w:val="20"/>
            <w:szCs w:val="20"/>
            <w:u w:val="single"/>
            <w:rtl w:val="0"/>
          </w:rPr>
          <w:t xml:space="preserve">www.soller.es</w:t>
        </w:r>
      </w:hyperlink>
      <w:r w:rsidDel="00000000" w:rsidR="00000000" w:rsidRPr="00000000">
        <w:rPr>
          <w:b w:val="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198" w:before="170" w:line="276" w:lineRule="auto"/>
        <w:ind w:left="0" w:right="3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Gràcies per la vostra col·laboració. </w:t>
      </w:r>
    </w:p>
    <w:p w:rsidR="00000000" w:rsidDel="00000000" w:rsidP="00000000" w:rsidRDefault="00000000" w:rsidRPr="00000000" w14:paraId="0000000A">
      <w:pPr>
        <w:widowControl w:val="1"/>
        <w:spacing w:after="198" w:before="170" w:line="276" w:lineRule="auto"/>
        <w:ind w:left="0" w:right="34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198" w:before="170" w:line="276" w:lineRule="auto"/>
        <w:ind w:left="283" w:right="0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FORMULARIO DE RECOGIDA DE DATOS PARA LA EDICIÓN DE UNA GUÍA DE EMPRESAS COMERCIALES Y RESTAURANTES DEL MUNICIPIO DE SÓLLER</w:t>
      </w:r>
    </w:p>
    <w:p w:rsidR="00000000" w:rsidDel="00000000" w:rsidP="00000000" w:rsidRDefault="00000000" w:rsidRPr="00000000" w14:paraId="0000000C">
      <w:pPr>
        <w:widowControl w:val="1"/>
        <w:spacing w:after="198" w:before="0" w:line="276" w:lineRule="auto"/>
        <w:ind w:left="283" w:righ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Ante la situación tan excepcional que estamos experimentando, desde la Concejalía de Promoción Económica, Turismo, Agricultura, Ganadería y Pesca del Ayuntamiento de Sóller, somos conscientes de que tendremos que sumar esfuerzos para activar y reanimar el tejido comercial y empresarial de nuestra Vall.</w:t>
      </w:r>
    </w:p>
    <w:p w:rsidR="00000000" w:rsidDel="00000000" w:rsidP="00000000" w:rsidRDefault="00000000" w:rsidRPr="00000000" w14:paraId="0000000D">
      <w:pPr>
        <w:widowControl w:val="1"/>
        <w:spacing w:after="198" w:before="0" w:line="276" w:lineRule="auto"/>
        <w:ind w:left="283" w:righ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Por este motivo, y contando con la ventaja de nuestro entorno privilegiado, nos proponemos llevar adelante un plan de choque para poner de relieve todas las ofertas comerciales, gastronómicas y de ocio de nuestro municipio.</w:t>
      </w:r>
    </w:p>
    <w:p w:rsidR="00000000" w:rsidDel="00000000" w:rsidP="00000000" w:rsidRDefault="00000000" w:rsidRPr="00000000" w14:paraId="0000000E">
      <w:pPr>
        <w:widowControl w:val="1"/>
        <w:spacing w:after="198" w:before="0" w:line="276" w:lineRule="auto"/>
        <w:ind w:left="283" w:righ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Una de las iniciativas que queremos poner en marcha sin demora, para incentivar el comercio local y la restauración, es una guía informativa de las empresas comerciales y restaurantes, para apoyar al máximo sus iniciativas, a la que daremos máxima difusión dirigida a la ámbito de Mallorca.</w:t>
      </w:r>
    </w:p>
    <w:p w:rsidR="00000000" w:rsidDel="00000000" w:rsidP="00000000" w:rsidRDefault="00000000" w:rsidRPr="00000000" w14:paraId="0000000F">
      <w:pPr>
        <w:widowControl w:val="1"/>
        <w:spacing w:after="198" w:before="170" w:line="276" w:lineRule="auto"/>
        <w:ind w:left="283" w:right="0" w:firstLine="0"/>
        <w:jc w:val="both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Por ello, es importante actualizar al máximo los datos de cada establecimiento, y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les solicitamos que nos hagáis llegar vuestra información al Departamento de Promoción Económica y Turismo del Ayuntamiento de Sóller (Pl. Constitución, 1. 07100 Sóller) o al correo </w:t>
      </w:r>
      <w:hyperlink r:id="rId10">
        <w:r w:rsidDel="00000000" w:rsidR="00000000" w:rsidRPr="00000000">
          <w:rPr>
            <w:b w:val="1"/>
            <w:i w:val="1"/>
            <w:color w:val="000080"/>
            <w:sz w:val="20"/>
            <w:szCs w:val="20"/>
            <w:u w:val="single"/>
            <w:rtl w:val="0"/>
          </w:rPr>
          <w:t xml:space="preserve">turisme@a-soller.es</w:t>
        </w:r>
      </w:hyperlink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tan pronto como sea posible, </w:t>
      </w:r>
      <w:r w:rsidDel="00000000" w:rsidR="00000000" w:rsidRPr="00000000">
        <w:rPr>
          <w:b w:val="0"/>
          <w:i w:val="1"/>
          <w:sz w:val="20"/>
          <w:szCs w:val="20"/>
          <w:rtl w:val="0"/>
        </w:rPr>
        <w:t xml:space="preserve">rellenando el formulario adjunto con los datos actuales que disponga.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198" w:before="170" w:line="276" w:lineRule="auto"/>
        <w:ind w:left="283" w:right="0" w:firstLine="0"/>
        <w:jc w:val="both"/>
        <w:rPr/>
      </w:pPr>
      <w:r w:rsidDel="00000000" w:rsidR="00000000" w:rsidRPr="00000000">
        <w:rPr>
          <w:b w:val="0"/>
          <w:i w:val="1"/>
          <w:sz w:val="20"/>
          <w:szCs w:val="20"/>
          <w:rtl w:val="0"/>
        </w:rPr>
        <w:t xml:space="preserve">Actualizaremos también sus datos en la página web </w:t>
      </w:r>
      <w:hyperlink r:id="rId11">
        <w:r w:rsidDel="00000000" w:rsidR="00000000" w:rsidRPr="00000000">
          <w:rPr>
            <w:b w:val="0"/>
            <w:i w:val="1"/>
            <w:color w:val="000080"/>
            <w:sz w:val="20"/>
            <w:szCs w:val="20"/>
            <w:u w:val="single"/>
            <w:rtl w:val="0"/>
          </w:rPr>
          <w:t xml:space="preserve">www.soller.es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198" w:before="170" w:line="276" w:lineRule="auto"/>
        <w:ind w:left="283" w:righ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b w:val="0"/>
          <w:i w:val="1"/>
          <w:sz w:val="20"/>
          <w:szCs w:val="20"/>
          <w:rtl w:val="0"/>
        </w:rPr>
        <w:t xml:space="preserve">Gracias por su colaboración.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  <w:sectPr>
          <w:type w:val="continuous"/>
          <w:pgSz w:h="16838" w:w="11906"/>
          <w:pgMar w:bottom="1417" w:top="1417" w:left="1701" w:right="1701" w:header="0" w:footer="0"/>
          <w:cols w:equalWidth="0" w:num="2">
            <w:col w:space="0" w:w="4251.999999999999"/>
            <w:col w:space="0" w:w="4251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170" w:line="276" w:lineRule="auto"/>
        <w:jc w:val="both"/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FORMULARI DE RECOLLIDA DE DADES PER A L’EDICIÓ D’UNA GUIA D’EMPRESES COMERCIALS I RESTAURANTS DEL MUNICIPI DE SÓLLER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6350</wp:posOffset>
            </wp:positionH>
            <wp:positionV relativeFrom="paragraph">
              <wp:posOffset>-7619</wp:posOffset>
            </wp:positionV>
            <wp:extent cx="720090" cy="604520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604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spacing w:after="0" w:before="170"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sz w:val="19"/>
          <w:szCs w:val="19"/>
          <w:rtl w:val="0"/>
        </w:rPr>
        <w:t xml:space="preserve">FORMULARIO DE RECOGIDA DE DATOS PARA LA EDICIÓN DE UNA GUÍA DE EMPRESAS COMERCIALES Y RESTAURANTES DEL MUNICIPIO DE SÓLLER</w:t>
      </w:r>
      <w:r w:rsidDel="00000000" w:rsidR="00000000" w:rsidRPr="00000000">
        <w:rPr>
          <w:rtl w:val="0"/>
        </w:rPr>
      </w:r>
    </w:p>
    <w:tbl>
      <w:tblPr>
        <w:tblStyle w:val="Table1"/>
        <w:tblW w:w="8503.0" w:type="dxa"/>
        <w:jc w:val="left"/>
        <w:tblInd w:w="0.0" w:type="dxa"/>
        <w:tblLayout w:type="fixed"/>
        <w:tblLook w:val="0000"/>
      </w:tblPr>
      <w:tblGrid>
        <w:gridCol w:w="1586"/>
        <w:gridCol w:w="2811"/>
        <w:gridCol w:w="1005"/>
        <w:gridCol w:w="3101"/>
        <w:tblGridChange w:id="0">
          <w:tblGrid>
            <w:gridCol w:w="1586"/>
            <w:gridCol w:w="2811"/>
            <w:gridCol w:w="1005"/>
            <w:gridCol w:w="3101"/>
          </w:tblGrid>
        </w:tblGridChange>
      </w:tblGrid>
      <w:t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ddddd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DADES DE CONTACTE DE LA PERSONA REPRESENTANT  (informació interna)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DATOS DE CONTACTO DE LA PERSONA REPRESENTANTE (información interna)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 i llinatges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y apellidos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2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DNI / NIE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Tel. mòbil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tel. móvil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Correu electrònic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198" w:before="170" w:line="276" w:lineRule="auto"/>
        <w:jc w:val="both"/>
        <w:rPr>
          <w:b w:val="1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Ind w:w="0.0" w:type="dxa"/>
        <w:tblLayout w:type="fixed"/>
        <w:tblLook w:val="0000"/>
      </w:tblPr>
      <w:tblGrid>
        <w:gridCol w:w="337"/>
        <w:gridCol w:w="3863"/>
        <w:gridCol w:w="4304"/>
        <w:tblGridChange w:id="0">
          <w:tblGrid>
            <w:gridCol w:w="337"/>
            <w:gridCol w:w="3863"/>
            <w:gridCol w:w="4304"/>
          </w:tblGrid>
        </w:tblGridChange>
      </w:tblGrid>
      <w:t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ddddd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DADES DE l’ESTABLIMENT  (per a la seva publicació)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DATOS DEL ESTABLECIMIENTO (para su publicación)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 de l’establiment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del establecimiento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Tipus de comerç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de comercio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Adreça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Telèfon/s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Teléfono/s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Correu electrònic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Pàgina web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Página 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Eslògan o Breu descripció, en català i en castellà.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(Si voleu algun altre idioma, incloure també la traducció)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Eslógan o descripción breve, en catalán y en castellano.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(Si desea incluir algún otro idioma, aportar la traducción)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Fotografia exterior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fotografía exterior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Fotografia interior o del producte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fotografía interior o del producto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jc w:val="both"/>
        <w:rPr>
          <w:sz w:val="14"/>
          <w:szCs w:val="14"/>
        </w:rPr>
      </w:pPr>
      <w:r w:rsidDel="00000000" w:rsidR="00000000" w:rsidRPr="00000000">
        <w:rPr>
          <w:i w:val="0"/>
          <w:sz w:val="14"/>
          <w:szCs w:val="14"/>
          <w:rtl w:val="0"/>
        </w:rPr>
        <w:t xml:space="preserve">Les dades i les imatges que ens proporcioneu constaran en els nostres fitxers del Departament de Promoció Econòmica i Turisme de l'Ajuntament de Sóller, i entenem que ens autoritzeu el seu ús per a la promoció i difusió publicitària en els diversos mitjans i suports. Com determina la normativa vigent, vostè podrà, en qualsevol moment exercir el dret d'accés, rectificació, cancel·lació i oposició (Llei Orgànica 15/1999).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sz w:val="14"/>
          <w:szCs w:val="14"/>
        </w:rPr>
      </w:pPr>
      <w:r w:rsidDel="00000000" w:rsidR="00000000" w:rsidRPr="00000000">
        <w:rPr>
          <w:i w:val="1"/>
          <w:sz w:val="14"/>
          <w:szCs w:val="14"/>
          <w:rtl w:val="0"/>
        </w:rPr>
        <w:t xml:space="preserve">Los datos y las imágenes que nos proporcione constarán en nuestros archivos del Departamento de Promoción Económica y Turismo del Ayuntamiento de Sóller, y entendemos que nos autoriza su uso para la promoción y difusión publicitaria en los diversos medios y soportes. Como determina la normativa vigente, usted podrá, en cualquier momento ejercer el derecho de acceso, rectificación, cancelación y oposición (Ley Orgánica 15/1999).</w:t>
      </w:r>
      <w:r w:rsidDel="00000000" w:rsidR="00000000" w:rsidRPr="00000000">
        <w:rPr>
          <w:rtl w:val="0"/>
        </w:rPr>
      </w:r>
    </w:p>
    <w:tbl>
      <w:tblPr>
        <w:tblStyle w:val="Table3"/>
        <w:tblW w:w="7129.0" w:type="dxa"/>
        <w:jc w:val="right"/>
        <w:tblLayout w:type="fixed"/>
        <w:tblLook w:val="0000"/>
      </w:tblPr>
      <w:tblGrid>
        <w:gridCol w:w="1475"/>
        <w:gridCol w:w="5654"/>
        <w:tblGridChange w:id="0">
          <w:tblGrid>
            <w:gridCol w:w="1475"/>
            <w:gridCol w:w="5654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before="0" w:line="276" w:lineRule="auto"/>
              <w:jc w:val="both"/>
              <w:rPr>
                <w:i w:val="0"/>
                <w:sz w:val="18"/>
                <w:szCs w:val="18"/>
              </w:rPr>
            </w:pPr>
            <w:r w:rsidDel="00000000" w:rsidR="00000000" w:rsidRPr="00000000">
              <w:rPr>
                <w:i w:val="0"/>
                <w:sz w:val="18"/>
                <w:szCs w:val="18"/>
                <w:rtl w:val="0"/>
              </w:rPr>
              <w:t xml:space="preserve">Data i signatura:</w:t>
            </w:r>
          </w:p>
          <w:p w:rsidR="00000000" w:rsidDel="00000000" w:rsidP="00000000" w:rsidRDefault="00000000" w:rsidRPr="00000000" w14:paraId="00000059">
            <w:pPr>
              <w:spacing w:after="0" w:before="0" w:line="276" w:lineRule="auto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Fecha y firma:</w:t>
            </w:r>
          </w:p>
          <w:p w:rsidR="00000000" w:rsidDel="00000000" w:rsidP="00000000" w:rsidRDefault="00000000" w:rsidRPr="00000000" w14:paraId="0000005A">
            <w:pPr>
              <w:spacing w:after="0" w:before="0" w:line="276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before="0" w:line="276" w:lineRule="auto"/>
        <w:jc w:val="both"/>
        <w:rPr/>
      </w:pPr>
      <w:r w:rsidDel="00000000" w:rsidR="00000000" w:rsidRPr="00000000">
        <w:rPr>
          <w:i w:val="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6838" w:w="11906"/>
      <w:pgMar w:bottom="1417" w:top="1417" w:left="1701" w:right="1701" w:header="0" w:footer="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04FE"/>
    <w:pPr>
      <w:widowControl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00000a"/>
      <w:kern w:val="0"/>
      <w:sz w:val="22"/>
      <w:szCs w:val="22"/>
      <w:lang w:bidi="ar-SA" w:eastAsia="en-US" w:val="ca-E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lladInternet">
    <w:name w:val="Enllaç d'Internet"/>
    <w:qFormat w:val="1"/>
    <w:rPr>
      <w:color w:val="000080"/>
      <w:u w:val="single"/>
      <w:lang w:bidi="zxx" w:eastAsia="zxx" w:val="zxx"/>
    </w:rPr>
  </w:style>
  <w:style w:type="character" w:styleId="EnlacedeInternet">
    <w:name w:val="Enlace de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88" w:lineRule="auto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Encapalament">
    <w:name w:val="Encapçalament"/>
    <w:basedOn w:val="Normal"/>
    <w:next w:val="Cuerpode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Ndex">
    <w:name w:val="Índex"/>
    <w:basedOn w:val="Normal"/>
    <w:qFormat w:val="1"/>
    <w:pPr>
      <w:suppressLineNumbers w:val="1"/>
    </w:pPr>
    <w:rPr>
      <w:rFonts w:cs="Mangal"/>
    </w:rPr>
  </w:style>
  <w:style w:type="paragraph" w:styleId="ListParagraph">
    <w:name w:val="List Paragraph"/>
    <w:basedOn w:val="Normal"/>
    <w:uiPriority w:val="34"/>
    <w:qFormat w:val="1"/>
    <w:rsid w:val="00441BC1"/>
    <w:pPr>
      <w:spacing w:after="200" w:before="0"/>
      <w:ind w:left="720" w:hanging="0"/>
      <w:contextualSpacing w:val="1"/>
    </w:pPr>
    <w:rPr/>
  </w:style>
  <w:style w:type="paragraph" w:styleId="Contingutdelataula">
    <w:name w:val="Contingut de la taula"/>
    <w:basedOn w:val="Normal"/>
    <w:qFormat w:val="1"/>
    <w:pPr>
      <w:suppressLineNumbers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1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1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1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soller.es/" TargetMode="External"/><Relationship Id="rId10" Type="http://schemas.openxmlformats.org/officeDocument/2006/relationships/hyperlink" Target="mailto:turisme@a-soller.es" TargetMode="External"/><Relationship Id="rId9" Type="http://schemas.openxmlformats.org/officeDocument/2006/relationships/hyperlink" Target="http://www.soller.e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turisme@a-solle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5wyqJ1uZI8GVoQLMtq4BBA6gbA==">AMUW2mW+VkTpni4nwHotzuMM0SOIJAxuB98uOVrFjKTVXMKIzczeKdr9XFJkJMDc+V6fwCJ+Dt5hbVnW6yj/Shb1xuVpIAKbMPYTUUL34mIshgJuIi7m7VM=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2020-04-21T07:02:00Z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